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E777" w14:textId="77777777" w:rsidR="000B35C8" w:rsidRPr="00B67CA7" w:rsidRDefault="000B35C8">
      <w:pPr>
        <w:rPr>
          <w:rFonts w:ascii="Arial" w:hAnsi="Arial" w:cs="Arial"/>
        </w:rPr>
      </w:pPr>
      <w:r w:rsidRPr="00B67CA7">
        <w:rPr>
          <w:rFonts w:ascii="Arial" w:hAnsi="Arial" w:cs="Arial"/>
        </w:rPr>
        <w:t xml:space="preserve">                </w:t>
      </w:r>
    </w:p>
    <w:p w14:paraId="452BAEE6" w14:textId="77777777" w:rsidR="000B35C8" w:rsidRPr="00B67CA7" w:rsidRDefault="000B35C8">
      <w:pPr>
        <w:rPr>
          <w:rFonts w:ascii="Arial" w:hAnsi="Arial" w:cs="Arial"/>
          <w:b/>
        </w:rPr>
      </w:pPr>
      <w:r w:rsidRPr="00B67CA7">
        <w:rPr>
          <w:rFonts w:ascii="Arial" w:hAnsi="Arial" w:cs="Arial"/>
        </w:rPr>
        <w:t xml:space="preserve">                </w:t>
      </w:r>
      <w:r w:rsidR="00B67CA7" w:rsidRPr="00B67CA7">
        <w:rPr>
          <w:rFonts w:ascii="Arial" w:hAnsi="Arial" w:cs="Arial"/>
        </w:rPr>
        <w:t xml:space="preserve"> </w:t>
      </w:r>
      <w:r w:rsidRPr="00B67CA7">
        <w:rPr>
          <w:rFonts w:ascii="Arial" w:hAnsi="Arial" w:cs="Arial"/>
        </w:rPr>
        <w:t xml:space="preserve"> </w:t>
      </w:r>
      <w:r w:rsidRPr="00B67CA7">
        <w:rPr>
          <w:rFonts w:ascii="Arial" w:hAnsi="Arial" w:cs="Arial"/>
          <w:b/>
        </w:rPr>
        <w:t>2024-2025 EĞİTİM-ÖĞRETİ</w:t>
      </w:r>
      <w:r w:rsidR="00F94A76" w:rsidRPr="00B67CA7">
        <w:rPr>
          <w:rFonts w:ascii="Arial" w:hAnsi="Arial" w:cs="Arial"/>
          <w:b/>
        </w:rPr>
        <w:t>M YILI VEHBİ DİNÇERLER ORTAOKULU</w:t>
      </w:r>
    </w:p>
    <w:p w14:paraId="37E19256" w14:textId="77777777" w:rsidR="000B35C8" w:rsidRPr="00B67CA7" w:rsidRDefault="00F94A76">
      <w:pPr>
        <w:rPr>
          <w:rFonts w:ascii="Arial" w:hAnsi="Arial" w:cs="Arial"/>
          <w:b/>
        </w:rPr>
      </w:pPr>
      <w:r w:rsidRPr="00B67CA7">
        <w:rPr>
          <w:rFonts w:ascii="Arial" w:hAnsi="Arial" w:cs="Arial"/>
        </w:rPr>
        <w:t xml:space="preserve"> </w:t>
      </w:r>
      <w:r w:rsidRPr="00B67CA7">
        <w:rPr>
          <w:rFonts w:ascii="Arial" w:hAnsi="Arial" w:cs="Arial"/>
          <w:b/>
        </w:rPr>
        <w:t xml:space="preserve">      </w:t>
      </w:r>
      <w:r w:rsidR="008630F1">
        <w:rPr>
          <w:rFonts w:ascii="Arial" w:hAnsi="Arial" w:cs="Arial"/>
          <w:b/>
        </w:rPr>
        <w:t>5</w:t>
      </w:r>
      <w:r w:rsidRPr="00B67CA7">
        <w:rPr>
          <w:rFonts w:ascii="Arial" w:hAnsi="Arial" w:cs="Arial"/>
          <w:b/>
        </w:rPr>
        <w:t xml:space="preserve">. FEN BİLİMLERİ </w:t>
      </w:r>
      <w:r w:rsidR="00794B13">
        <w:rPr>
          <w:rFonts w:ascii="Arial" w:hAnsi="Arial" w:cs="Arial"/>
          <w:b/>
        </w:rPr>
        <w:t>2</w:t>
      </w:r>
      <w:r w:rsidRPr="00B67CA7">
        <w:rPr>
          <w:rFonts w:ascii="Arial" w:hAnsi="Arial" w:cs="Arial"/>
          <w:b/>
        </w:rPr>
        <w:t xml:space="preserve">. DÖNEM </w:t>
      </w:r>
      <w:r w:rsidR="00794B13">
        <w:rPr>
          <w:rFonts w:ascii="Arial" w:hAnsi="Arial" w:cs="Arial"/>
          <w:b/>
        </w:rPr>
        <w:t>1</w:t>
      </w:r>
      <w:r w:rsidRPr="00B67CA7">
        <w:rPr>
          <w:rFonts w:ascii="Arial" w:hAnsi="Arial" w:cs="Arial"/>
          <w:b/>
        </w:rPr>
        <w:t xml:space="preserve">. ORTAK YAZILI KONU SORU DAĞILIM TABLOSU </w:t>
      </w:r>
      <w:r w:rsidR="00794B13">
        <w:rPr>
          <w:rFonts w:ascii="Arial" w:hAnsi="Arial" w:cs="Arial"/>
          <w:b/>
        </w:rPr>
        <w:t xml:space="preserve">         </w:t>
      </w:r>
      <w:r w:rsidRPr="00B67CA7">
        <w:rPr>
          <w:rFonts w:ascii="Arial" w:hAnsi="Arial" w:cs="Arial"/>
          <w:b/>
        </w:rPr>
        <w:t xml:space="preserve">SENARYO </w:t>
      </w:r>
      <w:r w:rsidR="00794B13">
        <w:rPr>
          <w:rFonts w:ascii="Arial" w:hAnsi="Arial" w:cs="Arial"/>
          <w:b/>
        </w:rPr>
        <w:t>2</w:t>
      </w:r>
    </w:p>
    <w:tbl>
      <w:tblPr>
        <w:tblStyle w:val="TabloKlavuzu"/>
        <w:tblW w:w="9512" w:type="dxa"/>
        <w:tblLook w:val="04A0" w:firstRow="1" w:lastRow="0" w:firstColumn="1" w:lastColumn="0" w:noHBand="0" w:noVBand="1"/>
      </w:tblPr>
      <w:tblGrid>
        <w:gridCol w:w="2235"/>
        <w:gridCol w:w="5781"/>
        <w:gridCol w:w="1496"/>
      </w:tblGrid>
      <w:tr w:rsidR="000B35C8" w:rsidRPr="00B67CA7" w14:paraId="5BC84F07" w14:textId="77777777" w:rsidTr="008630F1">
        <w:trPr>
          <w:trHeight w:val="436"/>
        </w:trPr>
        <w:tc>
          <w:tcPr>
            <w:tcW w:w="2235" w:type="dxa"/>
          </w:tcPr>
          <w:p w14:paraId="63B7AC7B" w14:textId="77777777" w:rsidR="000B35C8" w:rsidRPr="00B67CA7" w:rsidRDefault="000B35C8">
            <w:pPr>
              <w:rPr>
                <w:rFonts w:ascii="Arial" w:hAnsi="Arial" w:cs="Arial"/>
                <w:b/>
              </w:rPr>
            </w:pPr>
            <w:r w:rsidRPr="00B67CA7">
              <w:rPr>
                <w:rFonts w:ascii="Arial" w:hAnsi="Arial" w:cs="Arial"/>
                <w:b/>
              </w:rPr>
              <w:t xml:space="preserve">    ÖĞRENME ALANI</w:t>
            </w:r>
          </w:p>
        </w:tc>
        <w:tc>
          <w:tcPr>
            <w:tcW w:w="5781" w:type="dxa"/>
          </w:tcPr>
          <w:p w14:paraId="1860D037" w14:textId="77777777" w:rsidR="000B35C8" w:rsidRPr="00B67CA7" w:rsidRDefault="000B35C8">
            <w:pPr>
              <w:rPr>
                <w:rFonts w:ascii="Arial" w:hAnsi="Arial" w:cs="Arial"/>
                <w:b/>
              </w:rPr>
            </w:pPr>
            <w:r w:rsidRPr="00B67CA7">
              <w:rPr>
                <w:rFonts w:ascii="Arial" w:hAnsi="Arial" w:cs="Arial"/>
                <w:b/>
              </w:rPr>
              <w:t xml:space="preserve">KAZANIMLAR </w:t>
            </w:r>
          </w:p>
        </w:tc>
        <w:tc>
          <w:tcPr>
            <w:tcW w:w="1496" w:type="dxa"/>
          </w:tcPr>
          <w:p w14:paraId="5520862D" w14:textId="77777777" w:rsidR="000B35C8" w:rsidRPr="00B67CA7" w:rsidRDefault="000B35C8">
            <w:pPr>
              <w:rPr>
                <w:rFonts w:ascii="Arial" w:hAnsi="Arial" w:cs="Arial"/>
                <w:b/>
              </w:rPr>
            </w:pPr>
            <w:r w:rsidRPr="00B67CA7">
              <w:rPr>
                <w:rFonts w:ascii="Arial" w:hAnsi="Arial" w:cs="Arial"/>
                <w:b/>
              </w:rPr>
              <w:t>SORU SAYISI</w:t>
            </w:r>
          </w:p>
        </w:tc>
      </w:tr>
      <w:tr w:rsidR="00C93E68" w:rsidRPr="00B67CA7" w14:paraId="0F36316E" w14:textId="77777777" w:rsidTr="008630F1">
        <w:trPr>
          <w:trHeight w:val="941"/>
        </w:trPr>
        <w:tc>
          <w:tcPr>
            <w:tcW w:w="2235" w:type="dxa"/>
            <w:textDirection w:val="btLr"/>
          </w:tcPr>
          <w:p w14:paraId="2E8CA1DA" w14:textId="77777777" w:rsidR="00C93E68" w:rsidRPr="00B67CA7" w:rsidRDefault="00794B13" w:rsidP="000B35C8">
            <w:pPr>
              <w:ind w:left="113" w:right="113"/>
              <w:rPr>
                <w:rFonts w:ascii="Arial" w:hAnsi="Arial" w:cs="Arial"/>
                <w:b/>
              </w:rPr>
            </w:pPr>
            <w:r w:rsidRPr="00794B13">
              <w:rPr>
                <w:rFonts w:ascii="Arial" w:hAnsi="Arial" w:cs="Arial"/>
                <w:b/>
              </w:rPr>
              <w:t>Destek ve Hareket Sistemi</w:t>
            </w:r>
          </w:p>
        </w:tc>
        <w:tc>
          <w:tcPr>
            <w:tcW w:w="5781" w:type="dxa"/>
          </w:tcPr>
          <w:p w14:paraId="6429E7A8" w14:textId="77777777" w:rsidR="00C93E68" w:rsidRPr="00B67CA7" w:rsidRDefault="00794B13">
            <w:pPr>
              <w:rPr>
                <w:rFonts w:ascii="Arial" w:hAnsi="Arial" w:cs="Arial"/>
                <w:b/>
              </w:rPr>
            </w:pPr>
            <w:r w:rsidRPr="00794B13">
              <w:rPr>
                <w:rFonts w:ascii="Arial" w:hAnsi="Arial" w:cs="Arial"/>
              </w:rPr>
              <w:t>FB.5.3.2.1. Destek ve hareket sistemine ait yapıları sınıflandırabilme</w:t>
            </w:r>
          </w:p>
        </w:tc>
        <w:tc>
          <w:tcPr>
            <w:tcW w:w="1496" w:type="dxa"/>
          </w:tcPr>
          <w:p w14:paraId="36A91277" w14:textId="77777777" w:rsidR="00C93E68" w:rsidRPr="00B67CA7" w:rsidRDefault="00794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711920" w:rsidRPr="00B67CA7" w14:paraId="2A92AB40" w14:textId="77777777" w:rsidTr="008630F1">
        <w:trPr>
          <w:trHeight w:val="535"/>
        </w:trPr>
        <w:tc>
          <w:tcPr>
            <w:tcW w:w="2235" w:type="dxa"/>
            <w:vMerge w:val="restart"/>
            <w:textDirection w:val="btLr"/>
          </w:tcPr>
          <w:p w14:paraId="2D130667" w14:textId="77777777" w:rsidR="00711920" w:rsidRPr="00B67CA7" w:rsidRDefault="00711920" w:rsidP="000B35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4DE97529" w14:textId="77777777" w:rsidR="00711920" w:rsidRPr="00B67CA7" w:rsidRDefault="00711920" w:rsidP="000B35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10407446" w14:textId="77777777" w:rsidR="00711920" w:rsidRPr="00B67CA7" w:rsidRDefault="00794B13" w:rsidP="000B35C8">
            <w:pPr>
              <w:ind w:left="113" w:right="113"/>
              <w:rPr>
                <w:rFonts w:ascii="Arial" w:hAnsi="Arial" w:cs="Arial"/>
                <w:b/>
              </w:rPr>
            </w:pPr>
            <w:r w:rsidRPr="00794B13">
              <w:rPr>
                <w:rFonts w:ascii="Arial" w:hAnsi="Arial" w:cs="Arial"/>
                <w:b/>
              </w:rPr>
              <w:t>Madde ve Iş</w:t>
            </w:r>
            <w:r>
              <w:rPr>
                <w:rFonts w:ascii="Arial" w:hAnsi="Arial" w:cs="Arial"/>
                <w:b/>
              </w:rPr>
              <w:t>ı</w:t>
            </w:r>
            <w:r w:rsidRPr="00794B13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781" w:type="dxa"/>
          </w:tcPr>
          <w:p w14:paraId="13B954C2" w14:textId="77777777" w:rsidR="00711920" w:rsidRPr="00B67CA7" w:rsidRDefault="00794B13">
            <w:pPr>
              <w:rPr>
                <w:rFonts w:ascii="Arial" w:hAnsi="Arial" w:cs="Arial"/>
                <w:b/>
              </w:rPr>
            </w:pPr>
            <w:r w:rsidRPr="00794B13">
              <w:rPr>
                <w:rFonts w:ascii="Arial" w:hAnsi="Arial" w:cs="Arial"/>
              </w:rPr>
              <w:t>FB.5.4.1.1. Bir kaynaktan çıkan ışığın her yönde doğrusal bir yol izlediğini gözlem yoluyla açıklayabilme</w:t>
            </w:r>
          </w:p>
        </w:tc>
        <w:tc>
          <w:tcPr>
            <w:tcW w:w="1496" w:type="dxa"/>
          </w:tcPr>
          <w:p w14:paraId="47F55A36" w14:textId="77777777" w:rsidR="00711920" w:rsidRPr="00B67CA7" w:rsidRDefault="00D840A2">
            <w:pPr>
              <w:rPr>
                <w:rFonts w:ascii="Arial" w:hAnsi="Arial" w:cs="Arial"/>
                <w:b/>
              </w:rPr>
            </w:pPr>
            <w:r w:rsidRPr="00B67CA7">
              <w:rPr>
                <w:rFonts w:ascii="Arial" w:hAnsi="Arial" w:cs="Arial"/>
                <w:b/>
              </w:rPr>
              <w:t>1</w:t>
            </w:r>
          </w:p>
        </w:tc>
      </w:tr>
      <w:tr w:rsidR="00711920" w:rsidRPr="00B67CA7" w14:paraId="34475298" w14:textId="77777777" w:rsidTr="008630F1">
        <w:trPr>
          <w:trHeight w:val="535"/>
        </w:trPr>
        <w:tc>
          <w:tcPr>
            <w:tcW w:w="2235" w:type="dxa"/>
            <w:vMerge/>
            <w:textDirection w:val="btLr"/>
          </w:tcPr>
          <w:p w14:paraId="57C083BA" w14:textId="77777777" w:rsidR="00711920" w:rsidRPr="00B67CA7" w:rsidRDefault="00711920" w:rsidP="000B35C8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781" w:type="dxa"/>
          </w:tcPr>
          <w:p w14:paraId="0F8A495F" w14:textId="77777777" w:rsidR="00711920" w:rsidRPr="00B67CA7" w:rsidRDefault="00794B13">
            <w:pPr>
              <w:rPr>
                <w:rFonts w:ascii="Arial" w:hAnsi="Arial" w:cs="Arial"/>
              </w:rPr>
            </w:pPr>
            <w:r w:rsidRPr="00794B13">
              <w:rPr>
                <w:rFonts w:ascii="Arial" w:hAnsi="Arial" w:cs="Arial"/>
              </w:rPr>
              <w:t>FB.5.4.2.1. Maddeleri ışığı geçirme durumlarına göre sınıflandırabilme</w:t>
            </w:r>
          </w:p>
        </w:tc>
        <w:tc>
          <w:tcPr>
            <w:tcW w:w="1496" w:type="dxa"/>
          </w:tcPr>
          <w:p w14:paraId="472D69F9" w14:textId="77777777" w:rsidR="00711920" w:rsidRPr="00B67CA7" w:rsidRDefault="00794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711920" w:rsidRPr="00B67CA7" w14:paraId="5298A3FB" w14:textId="77777777" w:rsidTr="008630F1">
        <w:trPr>
          <w:trHeight w:val="535"/>
        </w:trPr>
        <w:tc>
          <w:tcPr>
            <w:tcW w:w="2235" w:type="dxa"/>
            <w:vMerge/>
            <w:textDirection w:val="btLr"/>
          </w:tcPr>
          <w:p w14:paraId="2F386298" w14:textId="77777777" w:rsidR="00711920" w:rsidRPr="00B67CA7" w:rsidRDefault="00711920" w:rsidP="000B35C8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781" w:type="dxa"/>
          </w:tcPr>
          <w:p w14:paraId="212B1EBD" w14:textId="77777777" w:rsidR="00711920" w:rsidRPr="00B67CA7" w:rsidRDefault="00794B13">
            <w:pPr>
              <w:rPr>
                <w:rFonts w:ascii="Arial" w:hAnsi="Arial" w:cs="Arial"/>
              </w:rPr>
            </w:pPr>
            <w:r w:rsidRPr="00794B13">
              <w:rPr>
                <w:rFonts w:ascii="Arial" w:hAnsi="Arial" w:cs="Arial"/>
              </w:rPr>
              <w:t>FB.5.4.3.1. Tam gölgeye yönelik bilimsel gözlem yapabilme</w:t>
            </w:r>
          </w:p>
        </w:tc>
        <w:tc>
          <w:tcPr>
            <w:tcW w:w="1496" w:type="dxa"/>
          </w:tcPr>
          <w:p w14:paraId="0E46F102" w14:textId="77777777" w:rsidR="00711920" w:rsidRPr="00B67CA7" w:rsidRDefault="00794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D840A2" w:rsidRPr="00B67CA7" w14:paraId="5DF3DB41" w14:textId="77777777" w:rsidTr="008630F1">
        <w:trPr>
          <w:trHeight w:val="70"/>
        </w:trPr>
        <w:tc>
          <w:tcPr>
            <w:tcW w:w="2235" w:type="dxa"/>
            <w:vMerge/>
          </w:tcPr>
          <w:p w14:paraId="44D7AE3F" w14:textId="77777777" w:rsidR="00D840A2" w:rsidRPr="00B67CA7" w:rsidRDefault="00D840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77" w:type="dxa"/>
            <w:gridSpan w:val="2"/>
          </w:tcPr>
          <w:p w14:paraId="21448D77" w14:textId="77777777" w:rsidR="00D840A2" w:rsidRPr="00B67CA7" w:rsidRDefault="00D840A2">
            <w:pPr>
              <w:rPr>
                <w:rFonts w:ascii="Arial" w:hAnsi="Arial" w:cs="Arial"/>
                <w:b/>
              </w:rPr>
            </w:pPr>
          </w:p>
        </w:tc>
      </w:tr>
      <w:tr w:rsidR="00A6092A" w:rsidRPr="00B67CA7" w14:paraId="44A9E70A" w14:textId="77777777" w:rsidTr="008630F1">
        <w:trPr>
          <w:cantSplit/>
          <w:trHeight w:val="1556"/>
        </w:trPr>
        <w:tc>
          <w:tcPr>
            <w:tcW w:w="2235" w:type="dxa"/>
            <w:textDirection w:val="btLr"/>
          </w:tcPr>
          <w:p w14:paraId="6F2F4253" w14:textId="77777777" w:rsidR="00A6092A" w:rsidRPr="00B67CA7" w:rsidRDefault="00794B13" w:rsidP="00A6092A">
            <w:pPr>
              <w:ind w:left="113" w:right="113"/>
              <w:rPr>
                <w:rFonts w:ascii="Arial" w:hAnsi="Arial" w:cs="Arial"/>
                <w:b/>
              </w:rPr>
            </w:pPr>
            <w:r w:rsidRPr="00794B13">
              <w:rPr>
                <w:rFonts w:ascii="Arial" w:hAnsi="Arial" w:cs="Arial"/>
                <w:b/>
              </w:rPr>
              <w:t>Maddenin ̇ Tanecikli ̇ Yap</w:t>
            </w:r>
            <w:r>
              <w:rPr>
                <w:rFonts w:ascii="Arial" w:hAnsi="Arial" w:cs="Arial"/>
                <w:b/>
              </w:rPr>
              <w:t>ısı</w:t>
            </w:r>
          </w:p>
        </w:tc>
        <w:tc>
          <w:tcPr>
            <w:tcW w:w="5781" w:type="dxa"/>
          </w:tcPr>
          <w:p w14:paraId="031051B5" w14:textId="77777777" w:rsidR="00A6092A" w:rsidRPr="00B67CA7" w:rsidRDefault="00794B13">
            <w:pPr>
              <w:rPr>
                <w:rFonts w:ascii="Arial" w:hAnsi="Arial" w:cs="Arial"/>
              </w:rPr>
            </w:pPr>
            <w:r w:rsidRPr="00794B13">
              <w:rPr>
                <w:rFonts w:ascii="Arial" w:hAnsi="Arial" w:cs="Arial"/>
              </w:rPr>
              <w:t>FB.5.5.1.1. Maddeleri tanecikli, boşluklu ve hareketli yapısına göre sınıflandırabilme</w:t>
            </w:r>
          </w:p>
        </w:tc>
        <w:tc>
          <w:tcPr>
            <w:tcW w:w="1496" w:type="dxa"/>
          </w:tcPr>
          <w:p w14:paraId="241B416E" w14:textId="77777777" w:rsidR="00A6092A" w:rsidRPr="00B67CA7" w:rsidRDefault="00794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14:paraId="45113F74" w14:textId="77777777" w:rsidR="000B35C8" w:rsidRPr="00B67CA7" w:rsidRDefault="000B35C8">
      <w:pPr>
        <w:rPr>
          <w:rFonts w:ascii="Arial" w:hAnsi="Arial" w:cs="Arial"/>
        </w:rPr>
      </w:pPr>
    </w:p>
    <w:p w14:paraId="41BC104B" w14:textId="77777777" w:rsidR="00A6092A" w:rsidRPr="00B67CA7" w:rsidRDefault="00A6092A">
      <w:pPr>
        <w:rPr>
          <w:rFonts w:ascii="Arial" w:hAnsi="Arial" w:cs="Arial"/>
        </w:rPr>
      </w:pPr>
    </w:p>
    <w:sectPr w:rsidR="00A6092A" w:rsidRPr="00B67CA7" w:rsidSect="000B35C8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C8"/>
    <w:rsid w:val="000B35C8"/>
    <w:rsid w:val="001C12D5"/>
    <w:rsid w:val="00711920"/>
    <w:rsid w:val="0075536C"/>
    <w:rsid w:val="00794B13"/>
    <w:rsid w:val="008630F1"/>
    <w:rsid w:val="009B471D"/>
    <w:rsid w:val="00A6092A"/>
    <w:rsid w:val="00AE2F2D"/>
    <w:rsid w:val="00B5535F"/>
    <w:rsid w:val="00B67CA7"/>
    <w:rsid w:val="00C93E68"/>
    <w:rsid w:val="00D840A2"/>
    <w:rsid w:val="00DA1951"/>
    <w:rsid w:val="00F94A76"/>
    <w:rsid w:val="00FD74F4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86C2"/>
  <w15:docId w15:val="{B47F85F7-493A-4BFD-BABD-BD572544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ayhan bozdağ</cp:lastModifiedBy>
  <cp:revision>2</cp:revision>
  <dcterms:created xsi:type="dcterms:W3CDTF">2025-03-08T12:56:00Z</dcterms:created>
  <dcterms:modified xsi:type="dcterms:W3CDTF">2025-03-08T12:56:00Z</dcterms:modified>
</cp:coreProperties>
</file>